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F" w:rsidRDefault="00737F0F" w:rsidP="00737F0F">
      <w:pPr>
        <w:pStyle w:val="Bezodstpw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10 do SWZ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b/>
          <w:sz w:val="24"/>
          <w:szCs w:val="24"/>
        </w:rPr>
      </w:pPr>
      <w:r w:rsidRPr="00D86AB9">
        <w:rPr>
          <w:rFonts w:cstheme="minorHAnsi"/>
          <w:b/>
          <w:sz w:val="24"/>
          <w:szCs w:val="24"/>
        </w:rPr>
        <w:t>Klauzula informacyjna z art. 13 RODO do zastosowania przez zamawiających w celu związanym z postępowaniem o udzielenie zamówienia publicznego</w:t>
      </w:r>
    </w:p>
    <w:p w:rsidR="00737F0F" w:rsidRPr="00D86AB9" w:rsidRDefault="00737F0F" w:rsidP="00737F0F">
      <w:pPr>
        <w:pStyle w:val="Bezodstpw"/>
        <w:ind w:left="720"/>
        <w:jc w:val="both"/>
        <w:rPr>
          <w:rFonts w:cstheme="minorHAnsi"/>
        </w:rPr>
      </w:pPr>
    </w:p>
    <w:p w:rsidR="00737F0F" w:rsidRPr="00D86AB9" w:rsidRDefault="00737F0F" w:rsidP="00737F0F">
      <w:pPr>
        <w:spacing w:after="150"/>
        <w:ind w:firstLine="567"/>
        <w:jc w:val="both"/>
        <w:rPr>
          <w:rFonts w:cstheme="minorHAnsi"/>
        </w:rPr>
      </w:pPr>
      <w:r w:rsidRPr="00D86AB9">
        <w:rPr>
          <w:rFonts w:cstheme="minorHAnsi"/>
        </w:rPr>
        <w:t xml:space="preserve">Zgodnie z art. 13 ust.1 i 2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:rsidR="00737F0F" w:rsidRPr="00D86AB9" w:rsidRDefault="00737F0F" w:rsidP="00737F0F">
      <w:pPr>
        <w:pStyle w:val="Akapitzlist"/>
        <w:numPr>
          <w:ilvl w:val="0"/>
          <w:numId w:val="1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 xml:space="preserve">administratorem Pani/Pana danych osobowych jest Powiatowy Zespół Jednostek Budżetowych w Sierpcu, ul. Armii Krajowej 8a, 09-200 Sierpc, adres e-mail: </w:t>
      </w:r>
      <w:hyperlink r:id="rId8" w:history="1">
        <w:r w:rsidRPr="00D86AB9">
          <w:rPr>
            <w:rStyle w:val="Hipercze"/>
            <w:rFonts w:cstheme="minorHAnsi"/>
          </w:rPr>
          <w:t>pzjbsierpc@wp.pl</w:t>
        </w:r>
      </w:hyperlink>
      <w:r w:rsidRPr="00D86AB9">
        <w:rPr>
          <w:rFonts w:cstheme="minorHAnsi"/>
        </w:rPr>
        <w:t xml:space="preserve"> 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inspektorem ochrony danych osobowych w Powiatowym Zespole Jednostek Budżetowych w Sierpcu, jest Pan Piotr Laskowski, e-mail </w:t>
      </w:r>
      <w:hyperlink r:id="rId9" w:history="1">
        <w:r w:rsidRPr="00D86AB9">
          <w:rPr>
            <w:rStyle w:val="Hipercze"/>
            <w:rFonts w:cstheme="minorHAnsi"/>
          </w:rPr>
          <w:t>p.laskowskiiodo@wp.pl</w:t>
        </w:r>
      </w:hyperlink>
      <w:r w:rsidRPr="00D86AB9">
        <w:rPr>
          <w:rFonts w:cstheme="minorHAnsi"/>
        </w:rPr>
        <w:t xml:space="preserve"> </w:t>
      </w:r>
    </w:p>
    <w:p w:rsidR="00737F0F" w:rsidRPr="00D86AB9" w:rsidRDefault="00737F0F" w:rsidP="00737F0F">
      <w:pPr>
        <w:pStyle w:val="Bezodstpw"/>
        <w:spacing w:line="276" w:lineRule="auto"/>
        <w:jc w:val="both"/>
        <w:rPr>
          <w:rFonts w:cstheme="minorHAnsi"/>
          <w:i/>
          <w:color w:val="000000" w:themeColor="text1"/>
        </w:rPr>
      </w:pPr>
      <w:r w:rsidRPr="00D86AB9">
        <w:rPr>
          <w:rFonts w:eastAsia="Times New Roman" w:cstheme="minorHAnsi"/>
          <w:color w:val="000000" w:themeColor="text1"/>
        </w:rPr>
        <w:t xml:space="preserve">Pani/Pana dane osobowe przetwarzane będą na podstawie art. 6 ust. 1 lit. C RODO w celu </w:t>
      </w:r>
      <w:r w:rsidRPr="00D86AB9">
        <w:rPr>
          <w:rFonts w:cstheme="minorHAnsi"/>
          <w:color w:val="000000" w:themeColor="text1"/>
        </w:rPr>
        <w:t xml:space="preserve">związanym                            z postępowaniem o udzielenie zamówienia </w:t>
      </w:r>
      <w:r w:rsidR="00704AC9">
        <w:rPr>
          <w:rFonts w:cstheme="minorHAnsi"/>
          <w:color w:val="000000" w:themeColor="text1"/>
        </w:rPr>
        <w:t>publicznego  nr PZJB.4415.18.2023</w:t>
      </w:r>
      <w:r w:rsidRPr="00D86AB9">
        <w:rPr>
          <w:rFonts w:cstheme="minorHAnsi"/>
          <w:color w:val="000000" w:themeColor="text1"/>
        </w:rPr>
        <w:t>, prowadzonym w trybie zapytania ofertowego;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0000" w:themeColor="text1"/>
        </w:rPr>
      </w:pPr>
      <w:r w:rsidRPr="00D86AB9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powszechnie obowiązujące przepisy;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Pani/Pana dane osobowe będą przechowywane, zgodnie z Pzp, 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o udzielenie zamówienia publicznego; konsekwencje niepodania określonych danych wynikają z ustawy Pzp;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w odniesieniu do Pani/Pana danych osobowych decyzje nie będą podejmowane w sposób zautomatyzowany, stosowanie do art. 22 RODO;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posiada Pani/Pan: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na podstawie art. 15 RODO prawo dostępu do danych osobowych Pani/Pana dotyczących;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na podstawie art. 16 RODO prawo do sprostowania Pani/Pana danych osobowych</w:t>
      </w:r>
      <w:r w:rsidRPr="00D86AB9">
        <w:rPr>
          <w:rFonts w:cstheme="minorHAnsi"/>
          <w:vertAlign w:val="superscript"/>
        </w:rPr>
        <w:t>**</w:t>
      </w:r>
      <w:r w:rsidRPr="00D86AB9">
        <w:rPr>
          <w:rFonts w:cstheme="minorHAnsi"/>
        </w:rPr>
        <w:t>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prawo do wniesienia skargi do Prezesa Urzędu Ochrony Danych Osobowych, gdy uzna Pani/Pan,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że przetwarzanie danych osobowych Pani/Pana dotyczących narusza przepisy RODO;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nie przysługuje Pani/Panu: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w związku z art. 17 ust. 3 lit. b, d lub e RODO prawo do usunięcia danych osobowych;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prawo do przenoszenia danych osobowych, o którym mowa w art. 20 RODO;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pBdr>
          <w:bottom w:val="single" w:sz="12" w:space="1" w:color="auto"/>
        </w:pBdr>
        <w:suppressAutoHyphens w:val="0"/>
        <w:spacing w:after="150"/>
        <w:ind w:left="709" w:hanging="283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lastRenderedPageBreak/>
        <w:t>** Wyjaśnienie: skorzystanie z prawa do sprostowania nie może skutkować zmianą wyniku postępowania</w:t>
      </w:r>
      <w:r w:rsidRPr="00D86AB9">
        <w:rPr>
          <w:rFonts w:cstheme="minorHAnsi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37F0F" w:rsidRPr="00D52261" w:rsidRDefault="00737F0F" w:rsidP="00737F0F">
      <w:pPr>
        <w:pStyle w:val="Style24"/>
        <w:spacing w:line="360" w:lineRule="auto"/>
        <w:ind w:left="1069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3905" w:firstLine="349"/>
        <w:jc w:val="left"/>
        <w:rPr>
          <w:rFonts w:ascii="Times New Roman" w:hAnsi="Times New Roman" w:cs="Times New Roman"/>
          <w:b/>
        </w:rPr>
      </w:pPr>
    </w:p>
    <w:p w:rsidR="00737F0F" w:rsidRDefault="00737F0F" w:rsidP="00737F0F">
      <w:pPr>
        <w:pStyle w:val="Style24"/>
        <w:spacing w:line="360" w:lineRule="auto"/>
        <w:ind w:left="1069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1080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1080"/>
        <w:rPr>
          <w:rFonts w:ascii="Times New Roman" w:hAnsi="Times New Roman" w:cs="Times New Roman"/>
        </w:rPr>
      </w:pPr>
    </w:p>
    <w:p w:rsidR="00737F0F" w:rsidRPr="00BE048F" w:rsidRDefault="00737F0F" w:rsidP="00737F0F">
      <w:pPr>
        <w:pStyle w:val="Style24"/>
        <w:spacing w:line="360" w:lineRule="auto"/>
        <w:rPr>
          <w:rFonts w:ascii="Times New Roman" w:hAnsi="Times New Roman" w:cs="Times New Roman"/>
        </w:rPr>
      </w:pPr>
    </w:p>
    <w:p w:rsidR="00737F0F" w:rsidRPr="00BE048F" w:rsidRDefault="00737F0F" w:rsidP="00737F0F">
      <w:pPr>
        <w:pStyle w:val="Style24"/>
        <w:spacing w:line="36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737F0F" w:rsidRPr="00BE048F" w:rsidTr="005F4352">
        <w:trPr>
          <w:trHeight w:val="379"/>
        </w:trPr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W imieniu Zamawiającego:</w:t>
            </w:r>
          </w:p>
        </w:tc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W imieniu Wykonawcy:</w:t>
            </w:r>
          </w:p>
        </w:tc>
      </w:tr>
      <w:tr w:rsidR="00737F0F" w:rsidRPr="00BE048F" w:rsidTr="005F4352">
        <w:trPr>
          <w:trHeight w:val="380"/>
        </w:trPr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</w:tr>
    </w:tbl>
    <w:p w:rsidR="00DC32E7" w:rsidRDefault="00DC32E7"/>
    <w:sectPr w:rsidR="00DC32E7" w:rsidSect="002B5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D5" w:rsidRDefault="00D87AD5" w:rsidP="00BC1865">
      <w:pPr>
        <w:spacing w:after="0" w:line="240" w:lineRule="auto"/>
      </w:pPr>
      <w:r>
        <w:separator/>
      </w:r>
    </w:p>
  </w:endnote>
  <w:endnote w:type="continuationSeparator" w:id="1">
    <w:p w:rsidR="00D87AD5" w:rsidRDefault="00D87AD5" w:rsidP="00BC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45188"/>
      <w:docPartObj>
        <w:docPartGallery w:val="Page Numbers (Bottom of Page)"/>
        <w:docPartUnique/>
      </w:docPartObj>
    </w:sdtPr>
    <w:sdtContent>
      <w:p w:rsidR="00BC1865" w:rsidRDefault="009D1F67">
        <w:pPr>
          <w:pStyle w:val="Stopka"/>
          <w:jc w:val="right"/>
        </w:pPr>
        <w:fldSimple w:instr=" PAGE   \* MERGEFORMAT ">
          <w:r w:rsidR="00704AC9">
            <w:rPr>
              <w:noProof/>
            </w:rPr>
            <w:t>2</w:t>
          </w:r>
        </w:fldSimple>
      </w:p>
    </w:sdtContent>
  </w:sdt>
  <w:p w:rsidR="00BC1865" w:rsidRDefault="00BC18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D5" w:rsidRDefault="00D87AD5" w:rsidP="00BC1865">
      <w:pPr>
        <w:spacing w:after="0" w:line="240" w:lineRule="auto"/>
      </w:pPr>
      <w:r>
        <w:separator/>
      </w:r>
    </w:p>
  </w:footnote>
  <w:footnote w:type="continuationSeparator" w:id="1">
    <w:p w:rsidR="00D87AD5" w:rsidRDefault="00D87AD5" w:rsidP="00BC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F0F"/>
    <w:rsid w:val="002B5F28"/>
    <w:rsid w:val="00704AC9"/>
    <w:rsid w:val="00737F0F"/>
    <w:rsid w:val="009D1F67"/>
    <w:rsid w:val="00BC1865"/>
    <w:rsid w:val="00D87AD5"/>
    <w:rsid w:val="00DC32E7"/>
    <w:rsid w:val="00F2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737F0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1"/>
    <w:locked/>
    <w:rsid w:val="00737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Normalny"/>
    <w:uiPriority w:val="99"/>
    <w:rsid w:val="0073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unhideWhenUsed/>
    <w:rsid w:val="00737F0F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37F0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37F0F"/>
  </w:style>
  <w:style w:type="paragraph" w:styleId="Nagwek">
    <w:name w:val="header"/>
    <w:basedOn w:val="Normalny"/>
    <w:link w:val="NagwekZnak"/>
    <w:uiPriority w:val="99"/>
    <w:semiHidden/>
    <w:unhideWhenUsed/>
    <w:rsid w:val="00BC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865"/>
  </w:style>
  <w:style w:type="paragraph" w:styleId="Stopka">
    <w:name w:val="footer"/>
    <w:basedOn w:val="Normalny"/>
    <w:link w:val="StopkaZnak"/>
    <w:uiPriority w:val="99"/>
    <w:unhideWhenUsed/>
    <w:rsid w:val="00BC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laskowskiiodo@w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563D-FCED-4352-A54C-5A86A29D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4</cp:revision>
  <dcterms:created xsi:type="dcterms:W3CDTF">2022-04-26T13:57:00Z</dcterms:created>
  <dcterms:modified xsi:type="dcterms:W3CDTF">2023-10-25T06:57:00Z</dcterms:modified>
</cp:coreProperties>
</file>